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67" w:rsidRPr="005A64F5" w:rsidRDefault="00E06767" w:rsidP="00E06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F5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E06767" w:rsidRPr="005A64F5" w:rsidRDefault="00E06767" w:rsidP="00E06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F5">
        <w:rPr>
          <w:rFonts w:ascii="Times New Roman" w:hAnsi="Times New Roman"/>
          <w:b/>
          <w:sz w:val="24"/>
          <w:szCs w:val="24"/>
        </w:rPr>
        <w:t xml:space="preserve">претендента, вступающего в члены </w:t>
      </w:r>
    </w:p>
    <w:p w:rsidR="00E06767" w:rsidRPr="005A64F5" w:rsidRDefault="002C7B78" w:rsidP="00E06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Ассоциация</w:t>
      </w:r>
      <w:r w:rsidR="00E06767" w:rsidRPr="005A64F5">
        <w:rPr>
          <w:rFonts w:ascii="Times New Roman" w:hAnsi="Times New Roman"/>
          <w:b/>
          <w:sz w:val="24"/>
          <w:szCs w:val="24"/>
        </w:rPr>
        <w:t xml:space="preserve"> «Саморегулируемая организация </w:t>
      </w:r>
    </w:p>
    <w:p w:rsidR="00E06767" w:rsidRDefault="00E06767" w:rsidP="00E06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A4C">
        <w:rPr>
          <w:rFonts w:ascii="Times New Roman" w:hAnsi="Times New Roman"/>
          <w:b/>
          <w:sz w:val="24"/>
          <w:szCs w:val="24"/>
        </w:rPr>
        <w:t>«Межрегиональное объединение строительных организаций»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5A4C">
        <w:rPr>
          <w:rFonts w:ascii="Times New Roman" w:hAnsi="Times New Roman"/>
        </w:rPr>
        <w:t>Полное наименование организации_________</w:t>
      </w:r>
      <w:r>
        <w:rPr>
          <w:rFonts w:ascii="Times New Roman" w:hAnsi="Times New Roman"/>
        </w:rPr>
        <w:t>______________________________</w:t>
      </w:r>
      <w:r w:rsidRPr="00E05A4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05A4C">
        <w:rPr>
          <w:rFonts w:ascii="Times New Roman" w:hAnsi="Times New Roman"/>
        </w:rPr>
        <w:t>Сокращенное наименование организации____________________________________________</w:t>
      </w:r>
      <w:r>
        <w:rPr>
          <w:rFonts w:ascii="Times New Roman" w:hAnsi="Times New Roman"/>
        </w:rPr>
        <w:t>____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E05A4C">
        <w:rPr>
          <w:rFonts w:ascii="Times New Roman" w:hAnsi="Times New Roman"/>
        </w:rPr>
        <w:t>Юридический адрес______________________</w:t>
      </w:r>
      <w:r>
        <w:rPr>
          <w:rFonts w:ascii="Times New Roman" w:hAnsi="Times New Roman"/>
        </w:rPr>
        <w:t>______________________________</w:t>
      </w:r>
      <w:r w:rsidRPr="00E05A4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E05A4C">
        <w:rPr>
          <w:rFonts w:ascii="Times New Roman" w:hAnsi="Times New Roman"/>
          <w:sz w:val="16"/>
          <w:szCs w:val="16"/>
        </w:rPr>
        <w:t>(адрес в соответствии с учредительными документами с указанием  почтового индекса)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05A4C">
        <w:rPr>
          <w:rFonts w:ascii="Times New Roman" w:hAnsi="Times New Roman"/>
        </w:rPr>
        <w:t>Фактический адрес_________________________</w:t>
      </w:r>
      <w:r>
        <w:rPr>
          <w:rFonts w:ascii="Times New Roman" w:hAnsi="Times New Roman"/>
        </w:rPr>
        <w:t>______________________________</w:t>
      </w:r>
      <w:r w:rsidRPr="00E05A4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6C1DC5">
        <w:rPr>
          <w:rFonts w:ascii="Times New Roman" w:hAnsi="Times New Roman"/>
          <w:sz w:val="16"/>
          <w:szCs w:val="16"/>
        </w:rPr>
        <w:t>(адрес фактического места нахождения с указанием почтового индекса)</w:t>
      </w:r>
    </w:p>
    <w:p w:rsidR="00E06767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C1DC5">
        <w:rPr>
          <w:rFonts w:ascii="Times New Roman" w:hAnsi="Times New Roman"/>
        </w:rPr>
        <w:t>Телефон: _______________                                      Факс: ______________________</w:t>
      </w:r>
      <w:r>
        <w:rPr>
          <w:rFonts w:ascii="Times New Roman" w:hAnsi="Times New Roman"/>
        </w:rPr>
        <w:t>_______</w:t>
      </w:r>
    </w:p>
    <w:p w:rsidR="00E06767" w:rsidRPr="006C1DC5" w:rsidRDefault="00E06767" w:rsidP="00E0676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 w:rsidRPr="006C1DC5">
        <w:rPr>
          <w:rFonts w:ascii="Times New Roman" w:hAnsi="Times New Roman"/>
          <w:color w:val="000000"/>
        </w:rPr>
        <w:t>Адрес электронной почты: ______________</w:t>
      </w:r>
      <w:r>
        <w:rPr>
          <w:rFonts w:ascii="Times New Roman" w:hAnsi="Times New Roman"/>
          <w:color w:val="000000"/>
        </w:rPr>
        <w:t xml:space="preserve"> </w:t>
      </w:r>
      <w:r w:rsidRPr="006C1DC5">
        <w:rPr>
          <w:rFonts w:ascii="Times New Roman" w:hAnsi="Times New Roman"/>
          <w:color w:val="000000"/>
        </w:rPr>
        <w:t>Адрес сайта в сети Интернет:________________</w:t>
      </w:r>
      <w:r>
        <w:rPr>
          <w:rFonts w:ascii="Times New Roman" w:hAnsi="Times New Roman"/>
          <w:color w:val="000000"/>
        </w:rPr>
        <w:t>____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E05A4C">
        <w:rPr>
          <w:rFonts w:ascii="Times New Roman" w:hAnsi="Times New Roman"/>
        </w:rPr>
        <w:t>Ф.И.О. руководителя, должность______________________________________________________</w:t>
      </w:r>
      <w:r>
        <w:rPr>
          <w:rFonts w:ascii="Times New Roman" w:hAnsi="Times New Roman"/>
        </w:rPr>
        <w:t>_</w:t>
      </w:r>
    </w:p>
    <w:p w:rsidR="00483DA9" w:rsidRDefault="00483DA9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Ф.И.О. бухгалтера/главного бухгалтера_________________________________________________</w:t>
      </w:r>
    </w:p>
    <w:p w:rsidR="00E06767" w:rsidRDefault="00483DA9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06767">
        <w:rPr>
          <w:rFonts w:ascii="Times New Roman" w:hAnsi="Times New Roman"/>
        </w:rPr>
        <w:t>.</w:t>
      </w:r>
      <w:r w:rsidR="00E06767" w:rsidRPr="00E05A4C">
        <w:rPr>
          <w:rFonts w:ascii="Times New Roman" w:hAnsi="Times New Roman"/>
        </w:rPr>
        <w:t xml:space="preserve">Ф.И.О. лица, представляющего организацию в </w:t>
      </w:r>
      <w:r w:rsidR="002C7B78">
        <w:rPr>
          <w:rFonts w:ascii="Times New Roman" w:hAnsi="Times New Roman"/>
        </w:rPr>
        <w:t>Ассоциации</w:t>
      </w:r>
      <w:r w:rsidR="00E06767" w:rsidRPr="00E05A4C">
        <w:rPr>
          <w:rFonts w:ascii="Times New Roman" w:hAnsi="Times New Roman"/>
        </w:rPr>
        <w:t>_______________________________</w:t>
      </w:r>
      <w:r w:rsidR="00E06767">
        <w:rPr>
          <w:rFonts w:ascii="Times New Roman" w:hAnsi="Times New Roman"/>
        </w:rPr>
        <w:t>_</w:t>
      </w:r>
    </w:p>
    <w:p w:rsidR="00E06767" w:rsidRDefault="00E06767" w:rsidP="00E06767">
      <w:pPr>
        <w:tabs>
          <w:tab w:val="left" w:pos="235"/>
          <w:tab w:val="left" w:pos="9249"/>
        </w:tabs>
        <w:spacing w:after="0"/>
        <w:rPr>
          <w:rFonts w:ascii="Times New Roman" w:hAnsi="Times New Roman"/>
        </w:rPr>
      </w:pPr>
    </w:p>
    <w:p w:rsidR="00E06767" w:rsidRPr="006C1DC5" w:rsidRDefault="00483DA9" w:rsidP="00E0676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06767">
        <w:rPr>
          <w:rFonts w:ascii="Times New Roman" w:hAnsi="Times New Roman"/>
        </w:rPr>
        <w:t>.</w:t>
      </w:r>
      <w:r w:rsidR="00E06767" w:rsidRPr="006C1DC5">
        <w:rPr>
          <w:rFonts w:ascii="Times New Roman" w:hAnsi="Times New Roman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E06767" w:rsidRPr="006C1DC5" w:rsidTr="003A178C">
        <w:trPr>
          <w:trHeight w:val="2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C1DC5">
              <w:rPr>
                <w:rFonts w:ascii="Times New Roman" w:hAnsi="Times New Roman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 w:rsidRPr="006C1DC5">
        <w:rPr>
          <w:rFonts w:ascii="Times New Roman" w:hAnsi="Times New Roman"/>
        </w:rPr>
        <w:t xml:space="preserve">Свидетельство серия________ №________________  дата внесения записи </w:t>
      </w:r>
      <w:r>
        <w:rPr>
          <w:rFonts w:ascii="Times New Roman" w:hAnsi="Times New Roman"/>
        </w:rPr>
        <w:t xml:space="preserve"> </w:t>
      </w:r>
      <w:r w:rsidRPr="006C1DC5">
        <w:rPr>
          <w:rFonts w:ascii="Times New Roman" w:hAnsi="Times New Roman"/>
        </w:rPr>
        <w:t xml:space="preserve">«____» ________ </w:t>
      </w:r>
      <w:proofErr w:type="spellStart"/>
      <w:r w:rsidRPr="006C1DC5">
        <w:rPr>
          <w:rFonts w:ascii="Times New Roman" w:hAnsi="Times New Roman"/>
        </w:rPr>
        <w:t>______г</w:t>
      </w:r>
      <w:proofErr w:type="spellEnd"/>
      <w:r w:rsidRPr="006C1DC5">
        <w:rPr>
          <w:rFonts w:ascii="Times New Roman" w:hAnsi="Times New Roman"/>
        </w:rPr>
        <w:t>.</w:t>
      </w:r>
    </w:p>
    <w:p w:rsidR="00E06767" w:rsidRPr="006C1DC5" w:rsidRDefault="00E06767" w:rsidP="00E06767">
      <w:pPr>
        <w:spacing w:after="0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(число)   (месяц  (прописью))</w:t>
      </w:r>
      <w:r w:rsidRPr="006C1DC5">
        <w:rPr>
          <w:rFonts w:ascii="Times New Roman" w:hAnsi="Times New Roman"/>
          <w:sz w:val="16"/>
          <w:szCs w:val="16"/>
        </w:rPr>
        <w:t xml:space="preserve">  (год)</w:t>
      </w: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6C1DC5">
        <w:rPr>
          <w:rFonts w:ascii="Times New Roman" w:hAnsi="Times New Roman"/>
        </w:rPr>
        <w:t>______________________________________________________________________________________</w:t>
      </w:r>
    </w:p>
    <w:p w:rsidR="00E06767" w:rsidRPr="006C1DC5" w:rsidRDefault="00E06767" w:rsidP="00E06767">
      <w:pPr>
        <w:spacing w:after="0" w:line="240" w:lineRule="exact"/>
        <w:ind w:right="-202"/>
        <w:jc w:val="center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E06767" w:rsidRPr="006C1DC5" w:rsidRDefault="00E06767" w:rsidP="00E06767">
      <w:pPr>
        <w:spacing w:after="0" w:line="240" w:lineRule="exact"/>
        <w:ind w:right="-202"/>
        <w:jc w:val="center"/>
        <w:rPr>
          <w:rFonts w:ascii="Times New Roman" w:hAnsi="Times New Roman"/>
          <w:sz w:val="16"/>
          <w:szCs w:val="16"/>
        </w:rPr>
      </w:pPr>
    </w:p>
    <w:p w:rsidR="00E06767" w:rsidRPr="006C1DC5" w:rsidRDefault="00483DA9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06767">
        <w:rPr>
          <w:rFonts w:ascii="Times New Roman" w:hAnsi="Times New Roman"/>
        </w:rPr>
        <w:t>.</w:t>
      </w:r>
      <w:r w:rsidR="00E06767" w:rsidRPr="006C1DC5">
        <w:rPr>
          <w:rFonts w:ascii="Times New Roman" w:hAnsi="Times New Roman"/>
        </w:rPr>
        <w:t>Государственный  регистрационный номер записи о внесении изменений</w:t>
      </w: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  <w:sz w:val="16"/>
          <w:szCs w:val="16"/>
        </w:rPr>
        <w:t>(указывается последний регистрационный номер записи о внесении изменений в Устав)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E06767" w:rsidRPr="006C1DC5" w:rsidTr="003A17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  <w:r w:rsidRPr="006C1DC5">
              <w:rPr>
                <w:rFonts w:ascii="Times New Roman" w:hAnsi="Times New Roman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</w:p>
        </w:tc>
      </w:tr>
    </w:tbl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 w:rsidRPr="006C1DC5">
        <w:rPr>
          <w:rFonts w:ascii="Times New Roman" w:hAnsi="Times New Roman"/>
        </w:rPr>
        <w:t xml:space="preserve">Свидетельство </w:t>
      </w:r>
      <w:r>
        <w:rPr>
          <w:rFonts w:ascii="Times New Roman" w:hAnsi="Times New Roman"/>
        </w:rPr>
        <w:t>серия ________ № _____________</w:t>
      </w:r>
      <w:r w:rsidRPr="006C1DC5">
        <w:rPr>
          <w:rFonts w:ascii="Times New Roman" w:hAnsi="Times New Roman"/>
        </w:rPr>
        <w:t xml:space="preserve">__  дата внесения записи «____» ________ </w:t>
      </w:r>
      <w:proofErr w:type="spellStart"/>
      <w:r w:rsidRPr="006C1DC5">
        <w:rPr>
          <w:rFonts w:ascii="Times New Roman" w:hAnsi="Times New Roman"/>
        </w:rPr>
        <w:t>______г</w:t>
      </w:r>
      <w:proofErr w:type="spellEnd"/>
      <w:proofErr w:type="gramStart"/>
      <w:r w:rsidRPr="006C1DC5">
        <w:rPr>
          <w:rFonts w:ascii="Times New Roman" w:hAnsi="Times New Roman"/>
        </w:rPr>
        <w:t xml:space="preserve"> .</w:t>
      </w:r>
      <w:proofErr w:type="gramEnd"/>
    </w:p>
    <w:p w:rsidR="00E06767" w:rsidRPr="006C1DC5" w:rsidRDefault="00E06767" w:rsidP="00E06767">
      <w:pPr>
        <w:spacing w:after="0"/>
        <w:ind w:left="4956"/>
        <w:jc w:val="center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6C1DC5">
        <w:rPr>
          <w:rFonts w:ascii="Times New Roman" w:hAnsi="Times New Roman"/>
          <w:sz w:val="16"/>
          <w:szCs w:val="16"/>
        </w:rPr>
        <w:t xml:space="preserve">  (число)     (месяц  (прописью))   (год)</w:t>
      </w: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 w:rsidRPr="006C1DC5">
        <w:rPr>
          <w:rFonts w:ascii="Times New Roman" w:hAnsi="Times New Roman"/>
        </w:rPr>
        <w:t>______________________________________________________________________________________</w:t>
      </w:r>
    </w:p>
    <w:p w:rsidR="00E06767" w:rsidRPr="006C1DC5" w:rsidRDefault="00E06767" w:rsidP="00E06767">
      <w:pPr>
        <w:spacing w:after="0" w:line="240" w:lineRule="exact"/>
        <w:ind w:right="-202"/>
        <w:jc w:val="center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E06767" w:rsidRPr="006C1DC5" w:rsidRDefault="00483DA9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E06767">
        <w:rPr>
          <w:rFonts w:ascii="Times New Roman" w:hAnsi="Times New Roman"/>
        </w:rPr>
        <w:t>.</w:t>
      </w:r>
      <w:r w:rsidR="00E06767" w:rsidRPr="006C1DC5">
        <w:rPr>
          <w:rFonts w:ascii="Times New Roman" w:hAnsi="Times New Roman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E06767" w:rsidRPr="006C1DC5" w:rsidTr="003A178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both"/>
              <w:rPr>
                <w:rFonts w:ascii="Times New Roman" w:hAnsi="Times New Roman"/>
              </w:rPr>
            </w:pPr>
            <w:r w:rsidRPr="006C1DC5">
              <w:rPr>
                <w:rFonts w:ascii="Times New Roman" w:hAnsi="Times New Roman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67" w:rsidRPr="006C1DC5" w:rsidRDefault="00E06767" w:rsidP="003A178C">
            <w:pPr>
              <w:spacing w:after="0" w:line="240" w:lineRule="exact"/>
              <w:ind w:right="-202"/>
              <w:jc w:val="center"/>
              <w:rPr>
                <w:rFonts w:ascii="Times New Roman" w:hAnsi="Times New Roman"/>
              </w:rPr>
            </w:pPr>
          </w:p>
        </w:tc>
      </w:tr>
    </w:tbl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 w:rsidRPr="006C1DC5">
        <w:rPr>
          <w:rFonts w:ascii="Times New Roman" w:hAnsi="Times New Roman"/>
        </w:rPr>
        <w:t xml:space="preserve">Свидетельство серия________ № ____________  дата постановки на учет «____» ________  </w:t>
      </w:r>
      <w:proofErr w:type="spellStart"/>
      <w:r w:rsidRPr="006C1DC5">
        <w:rPr>
          <w:rFonts w:ascii="Times New Roman" w:hAnsi="Times New Roman"/>
        </w:rPr>
        <w:t>______г</w:t>
      </w:r>
      <w:proofErr w:type="spellEnd"/>
      <w:r w:rsidRPr="006C1DC5">
        <w:rPr>
          <w:rFonts w:ascii="Times New Roman" w:hAnsi="Times New Roman"/>
        </w:rPr>
        <w:t>.</w:t>
      </w:r>
    </w:p>
    <w:p w:rsidR="00E06767" w:rsidRPr="006C1DC5" w:rsidRDefault="00E06767" w:rsidP="00E0676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(число)   (месяц  (прописью))   (год)</w:t>
      </w:r>
    </w:p>
    <w:p w:rsidR="00E06767" w:rsidRPr="006C1DC5" w:rsidRDefault="00E06767" w:rsidP="00E06767">
      <w:pPr>
        <w:spacing w:after="0" w:line="240" w:lineRule="exact"/>
        <w:ind w:right="-202"/>
        <w:jc w:val="both"/>
        <w:rPr>
          <w:rFonts w:ascii="Times New Roman" w:hAnsi="Times New Roman"/>
        </w:rPr>
      </w:pPr>
      <w:r w:rsidRPr="006C1DC5">
        <w:rPr>
          <w:rFonts w:ascii="Times New Roman" w:hAnsi="Times New Roman"/>
        </w:rPr>
        <w:t>_________________________________________________________________________________</w:t>
      </w:r>
    </w:p>
    <w:p w:rsidR="00E06767" w:rsidRDefault="00E06767" w:rsidP="00E06767">
      <w:pPr>
        <w:spacing w:after="0" w:line="240" w:lineRule="exact"/>
        <w:ind w:right="-202"/>
        <w:jc w:val="center"/>
        <w:rPr>
          <w:rFonts w:ascii="Times New Roman" w:hAnsi="Times New Roman"/>
          <w:sz w:val="16"/>
          <w:szCs w:val="16"/>
        </w:rPr>
      </w:pPr>
      <w:r w:rsidRPr="006C1DC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E06767" w:rsidRDefault="00E06767" w:rsidP="00E067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6767" w:rsidRPr="007B2DF6" w:rsidRDefault="00FE43AA" w:rsidP="00E067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E06767">
        <w:rPr>
          <w:rFonts w:ascii="Times New Roman" w:hAnsi="Times New Roman"/>
          <w:color w:val="000000"/>
          <w:sz w:val="24"/>
          <w:szCs w:val="24"/>
        </w:rPr>
        <w:t>.</w:t>
      </w:r>
      <w:r w:rsidR="006F71A7" w:rsidRPr="006F7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256">
        <w:rPr>
          <w:rFonts w:ascii="Times New Roman" w:hAnsi="Times New Roman"/>
          <w:color w:val="000000"/>
          <w:sz w:val="24"/>
          <w:szCs w:val="24"/>
        </w:rPr>
        <w:t xml:space="preserve">Сведения о размере взноса в Компенсационный фонд, внесенного в Ассоциацию «СРО «МОСО» в зависимости от уровня ответственности </w:t>
      </w:r>
      <w:r w:rsidR="006D5256" w:rsidRPr="001C495C">
        <w:rPr>
          <w:rFonts w:ascii="Times New Roman" w:hAnsi="Times New Roman"/>
          <w:color w:val="000000"/>
          <w:sz w:val="24"/>
          <w:szCs w:val="24"/>
        </w:rPr>
        <w:t>члена при осуществлении работ по строительству, реконструкции, капитальному ремонту объекта капитального строительств</w:t>
      </w:r>
      <w:r w:rsidR="006D5256">
        <w:rPr>
          <w:rFonts w:ascii="Times New Roman" w:hAnsi="Times New Roman"/>
          <w:color w:val="000000"/>
          <w:sz w:val="24"/>
          <w:szCs w:val="24"/>
        </w:rPr>
        <w:t>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2378"/>
        <w:gridCol w:w="2200"/>
        <w:gridCol w:w="2200"/>
      </w:tblGrid>
      <w:tr w:rsidR="006F71A7" w:rsidRPr="00566E33" w:rsidTr="00461759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6F71A7" w:rsidRPr="00566E33" w:rsidRDefault="006F71A7" w:rsidP="00461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работ по одному договору </w:t>
            </w:r>
          </w:p>
        </w:tc>
        <w:tc>
          <w:tcPr>
            <w:tcW w:w="2348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ответственности</w:t>
            </w:r>
            <w:r w:rsidRPr="0056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vAlign w:val="center"/>
            <w:hideMark/>
          </w:tcPr>
          <w:p w:rsidR="006F71A7" w:rsidRPr="00566E33" w:rsidRDefault="006F71A7" w:rsidP="00461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взноса в КФВВ </w:t>
            </w:r>
          </w:p>
        </w:tc>
        <w:tc>
          <w:tcPr>
            <w:tcW w:w="2155" w:type="dxa"/>
          </w:tcPr>
          <w:p w:rsidR="006F71A7" w:rsidRPr="00566E33" w:rsidRDefault="006F71A7" w:rsidP="00461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Нужное отметить 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6F71A7" w:rsidRPr="00566E33" w:rsidTr="00461759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Не превышает 60 млн. руб. </w:t>
            </w:r>
          </w:p>
        </w:tc>
        <w:tc>
          <w:tcPr>
            <w:tcW w:w="2348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2170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100 000 рублей </w:t>
            </w:r>
          </w:p>
        </w:tc>
        <w:tc>
          <w:tcPr>
            <w:tcW w:w="2155" w:type="dxa"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A7" w:rsidRPr="00566E33" w:rsidTr="00461759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Не превышает 500 млн. руб. </w:t>
            </w:r>
          </w:p>
        </w:tc>
        <w:tc>
          <w:tcPr>
            <w:tcW w:w="2348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2170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500 000 рублей </w:t>
            </w:r>
          </w:p>
        </w:tc>
        <w:tc>
          <w:tcPr>
            <w:tcW w:w="2155" w:type="dxa"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A7" w:rsidRPr="00CB22F6" w:rsidTr="00461759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Составляет до 3 млрд. руб. </w:t>
            </w:r>
          </w:p>
        </w:tc>
        <w:tc>
          <w:tcPr>
            <w:tcW w:w="2348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2170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1 500 000 рублей </w:t>
            </w:r>
          </w:p>
        </w:tc>
        <w:tc>
          <w:tcPr>
            <w:tcW w:w="2155" w:type="dxa"/>
          </w:tcPr>
          <w:p w:rsidR="006F71A7" w:rsidRPr="00CB22F6" w:rsidRDefault="006F71A7" w:rsidP="004617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A7" w:rsidRPr="00566E33" w:rsidTr="00461759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Составляет до 10 млрд. руб. </w:t>
            </w:r>
          </w:p>
        </w:tc>
        <w:tc>
          <w:tcPr>
            <w:tcW w:w="2348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</w:tc>
        <w:tc>
          <w:tcPr>
            <w:tcW w:w="2170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2 000 </w:t>
            </w:r>
            <w:proofErr w:type="spellStart"/>
            <w:r w:rsidRPr="00566E33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566E33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155" w:type="dxa"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A7" w:rsidRPr="00566E33" w:rsidTr="00461759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Составляет 10 млрд. руб. и более </w:t>
            </w:r>
          </w:p>
        </w:tc>
        <w:tc>
          <w:tcPr>
            <w:tcW w:w="2348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5 уровень </w:t>
            </w:r>
          </w:p>
        </w:tc>
        <w:tc>
          <w:tcPr>
            <w:tcW w:w="2170" w:type="dxa"/>
            <w:vAlign w:val="center"/>
            <w:hideMark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5 000 </w:t>
            </w:r>
            <w:proofErr w:type="spellStart"/>
            <w:r w:rsidRPr="00566E33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566E33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155" w:type="dxa"/>
          </w:tcPr>
          <w:p w:rsidR="006F71A7" w:rsidRPr="00566E33" w:rsidRDefault="006F71A7" w:rsidP="004617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767" w:rsidRDefault="00E06767" w:rsidP="00E06767">
      <w:pPr>
        <w:pStyle w:val="31"/>
        <w:spacing w:after="0"/>
        <w:rPr>
          <w:rFonts w:ascii="Times New Roman" w:hAnsi="Times New Roman"/>
          <w:sz w:val="22"/>
          <w:szCs w:val="22"/>
        </w:rPr>
      </w:pPr>
    </w:p>
    <w:p w:rsidR="00BD2CD8" w:rsidRDefault="00FE43AA" w:rsidP="00BD2CD8">
      <w:pPr>
        <w:pStyle w:val="31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14. </w:t>
      </w:r>
      <w:proofErr w:type="gramStart"/>
      <w:r w:rsidR="00BD2CD8" w:rsidRPr="00ED67D2">
        <w:rPr>
          <w:rFonts w:ascii="Times New Roman" w:hAnsi="Times New Roman"/>
          <w:sz w:val="22"/>
          <w:szCs w:val="22"/>
        </w:rPr>
        <w:t>Перечень видов работ</w:t>
      </w:r>
      <w:r w:rsidR="00BD2CD8" w:rsidRPr="002C225E">
        <w:rPr>
          <w:rFonts w:ascii="Times New Roman" w:hAnsi="Times New Roman"/>
          <w:sz w:val="22"/>
          <w:szCs w:val="22"/>
        </w:rPr>
        <w:t>, которые оказывают влияние на безопасность объектов капитального строительства (Приказ</w:t>
      </w:r>
      <w:r w:rsidR="00BD2CD8" w:rsidRPr="00ED67D2">
        <w:rPr>
          <w:rFonts w:ascii="Times New Roman" w:hAnsi="Times New Roman"/>
          <w:sz w:val="22"/>
          <w:szCs w:val="22"/>
        </w:rPr>
        <w:t xml:space="preserve"> № 624 от 30.12.2009 г (в редакции приказа </w:t>
      </w:r>
      <w:proofErr w:type="spellStart"/>
      <w:r w:rsidR="00BD2CD8" w:rsidRPr="00ED67D2">
        <w:rPr>
          <w:rFonts w:ascii="Times New Roman" w:hAnsi="Times New Roman"/>
          <w:sz w:val="22"/>
          <w:szCs w:val="22"/>
        </w:rPr>
        <w:t>Минрегиона</w:t>
      </w:r>
      <w:proofErr w:type="spellEnd"/>
      <w:r w:rsidR="00BD2CD8" w:rsidRPr="00ED67D2">
        <w:rPr>
          <w:rFonts w:ascii="Times New Roman" w:hAnsi="Times New Roman"/>
          <w:sz w:val="22"/>
          <w:szCs w:val="22"/>
        </w:rPr>
        <w:t xml:space="preserve"> России № 294 от 23.06.2010 г.)</w:t>
      </w:r>
      <w:proofErr w:type="gramEnd"/>
    </w:p>
    <w:p w:rsidR="00550B28" w:rsidRPr="00550B28" w:rsidRDefault="00550B28" w:rsidP="00BD2CD8">
      <w:pPr>
        <w:pStyle w:val="31"/>
        <w:spacing w:after="0"/>
        <w:jc w:val="center"/>
        <w:rPr>
          <w:rFonts w:ascii="Times New Roman" w:hAnsi="Times New Roman"/>
          <w:i/>
          <w:color w:val="FF0000"/>
          <w:sz w:val="22"/>
          <w:szCs w:val="22"/>
        </w:rPr>
      </w:pPr>
      <w:r w:rsidRPr="00550B28">
        <w:rPr>
          <w:rFonts w:ascii="Times New Roman" w:hAnsi="Times New Roman"/>
          <w:i/>
          <w:color w:val="FF0000"/>
          <w:sz w:val="22"/>
          <w:szCs w:val="22"/>
        </w:rPr>
        <w:t xml:space="preserve">Правильность заполнения перечня </w:t>
      </w:r>
      <w:proofErr w:type="gramStart"/>
      <w:r w:rsidRPr="00550B28">
        <w:rPr>
          <w:rFonts w:ascii="Times New Roman" w:hAnsi="Times New Roman"/>
          <w:i/>
          <w:color w:val="FF0000"/>
          <w:sz w:val="22"/>
          <w:szCs w:val="22"/>
        </w:rPr>
        <w:t>см</w:t>
      </w:r>
      <w:proofErr w:type="gramEnd"/>
      <w:r w:rsidRPr="00550B28">
        <w:rPr>
          <w:rFonts w:ascii="Times New Roman" w:hAnsi="Times New Roman"/>
          <w:i/>
          <w:color w:val="FF0000"/>
          <w:sz w:val="22"/>
          <w:szCs w:val="22"/>
        </w:rPr>
        <w:t>. в приложении под перечнем</w:t>
      </w:r>
    </w:p>
    <w:tbl>
      <w:tblPr>
        <w:tblW w:w="10163" w:type="dxa"/>
        <w:tblInd w:w="-132" w:type="dxa"/>
        <w:tblLayout w:type="fixed"/>
        <w:tblLook w:val="0000"/>
      </w:tblPr>
      <w:tblGrid>
        <w:gridCol w:w="10163"/>
      </w:tblGrid>
      <w:tr w:rsidR="00BD2CD8" w:rsidRPr="005B179E" w:rsidTr="003533EB">
        <w:trPr>
          <w:trHeight w:val="315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5084"/>
              <w:gridCol w:w="38"/>
              <w:gridCol w:w="4092"/>
            </w:tblGrid>
            <w:tr w:rsidR="00BD2CD8" w:rsidRPr="007B45AF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Работы, которые оказывают влияние на безопасность объектов капитального строительства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Отметка о допуске к  видам работ, которые оказывают влияние на безопасность  особо опасных, технически сложных и уникальных объектах, предусмотренных статьёй 48.1 Градостроительного кодекса Российской федерации</w:t>
                  </w:r>
                </w:p>
              </w:tc>
            </w:tr>
            <w:tr w:rsidR="00BD2CD8" w:rsidRPr="002359B3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Геодезические работы, выполняемые на строительных площадках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Разбивочные работы в процессе строительства*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Геодезический контроль точности геометрических параметров зданий и сооружений*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Подготовительные работы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Разборка (демонтаж) зданий и сооружений, стен, перекрытий, лестничных маршей и иных конструктивных и связанных с ними элементов или их частей*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Строительство временных: дорог; площадок; инженерных сетей и сооружений*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рельсовых подкрановых путей и фундаментов (опоры) стационарных кранов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Установка и демонтаж инвентарных наружных и внутренних лесов, технологических мусоропроводов*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Земляные работы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Механизированная разработка грунта*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Разработка грунта и устройство дренажей в водохозяйственном строительстве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Разработка грунта методом гидромеханизации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искусственному замораживанию грунтов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Уплотнение грунта катками, грунтоуплотняющими машинами или тяжелыми трамбовками*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Механизированное рыхление и разработка вечномерзлых грунтов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водопонижению, организации поверхностного стока и водоотвода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скважин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Бурение, строительство и монтаж нефтяных и газовых скважин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DE0D0E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Бурение и обустройство скважин (кроме нефтяных и газовых скважин)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Крепление скважин трубами, извлечение труб, свободный спуск или подъем труб из скважин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AA0585">
                    <w:rPr>
                      <w:rFonts w:ascii="Times New Roman" w:hAnsi="Times New Roman"/>
                    </w:rPr>
                    <w:t>Тампонажные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работы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Сооружение шахтных колодцев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Свайные работы. Закрепление грунтов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Свайные работы, выполняемые с земли, в том числе в морских и речных условиях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Свайные работы, выполняемые в мерзлых и вечномерзлых грунтах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ростверков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забивных и буронабивных свай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Термическое укрепление грунтов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Цементация грунтовых оснований с забивкой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инъекторов</w:t>
                  </w:r>
                  <w:proofErr w:type="spellEnd"/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Силикатизация и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смолизация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грунтов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возведению сооружений способом «стена в грунте».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5.9.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Погружение и подъем стальных и шпунтованных свай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бетонных и железобетонных монолитных конструкций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Опалубочные  работы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Арматурные работы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монолитных бетонных и железобетонных конструкций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F90CF5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Монтаж сборных бетонных и железобетонных конструкций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фундаментов и конструкций подземной части зданий и сооружений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объемных блоков, в том числе вентиляционных блоков, шахт лифтов и мусоропроводов, санитарно-технических кабин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Буровзрывные работы при строительстве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Работы по устройству каменных конструкций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конструкций зданий и сооружений из природных и искусственных камней, в том числе с облицовкой*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конструкций из кирпича, в том числе с облицовкой*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отопительных печей и очагов*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Монтаж металлических конструкций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Монтаж, усиление и демонтаж конструктивных элементов и ограждающих конструкций зданий и сооружений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Монтаж, усиление и демонтаж конструкций транспортных галерей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10.3.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Монтаж, усиление и демонтаж резервуарных конструкций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10.4.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Монтаж, усиление и демонтаж мачтовых сооружений, башен, вытяжных труб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10.5.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Монтаж, усиление и демонтаж технологических конструкций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10.6.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Монтаж и демонтаж тросовых несущих конструкций (растяжки, вантовые конструкции и прочие)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Монтаж деревянных конструкций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Монтаж, усиление и демонтаж конструктивных элементов и ограждающих конструкций зданий и </w:t>
                  </w:r>
                  <w:r w:rsidRPr="00AA0585">
                    <w:rPr>
                      <w:rFonts w:ascii="Times New Roman" w:hAnsi="Times New Roman"/>
                    </w:rPr>
                    <w:lastRenderedPageBreak/>
                    <w:t>сооружений, в том числе из клееных конструкций 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11.2.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Сборка жилых и общественных зданий из деталей заводского изготовления комплектной поставки*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Защита строительных конструкций, трубопроводов и оборудования (кроме магистральных и промысловых трубопроводов)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AA0585">
                    <w:rPr>
                      <w:rFonts w:ascii="Times New Roman" w:hAnsi="Times New Roman"/>
                    </w:rPr>
                    <w:t>Футеровочные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работы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Кладка из кислотоупорного кирпича и фасонных кислотоупорных керамических изделий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Защитное покрытие лакокрасочными материалами*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AA0585">
                    <w:rPr>
                      <w:rFonts w:ascii="Times New Roman" w:hAnsi="Times New Roman"/>
                    </w:rPr>
                    <w:t>Гуммирование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(обкладка листовыми резинами и жидкими резиновыми смесями)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Устройство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оклеечной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изоляции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Устройство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металлизационных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покрытий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Нанесение лицевого покрытия при устройстве монолитного пола в помещениях с агрессивными средами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AA0585">
                    <w:rPr>
                      <w:rFonts w:ascii="Times New Roman" w:hAnsi="Times New Roman"/>
                    </w:rPr>
                    <w:t>Антисептирование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деревянных конструкций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Гидроизоляция строительных конструкций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теплоизоляции зданий, строительных конструкций и оборудования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12.11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. Работы по теплоизоляции трубопроводов*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12.12.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огнезащите строительных конструкций и оборудования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кровель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кровель из штучных и листовых материалов*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13.2.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кровель из рулонных материалов*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наливных кровель*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Фасадные работы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14.1.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Облицовка поверхностей природными и искусственными камнями и линейными фасонными камнями*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14.2.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вентилируемых фасадов*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внутренних инженерных систем и оборудования зданий и сооружений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15.1.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и демонтаж системы водопровода и канализации*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15.2.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и демонтаж системы отопления*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15.3.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и демонтаж системы газоснабжения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15.4.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и демонтаж системы вентиляции и кондиционирования воздуха*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15.5.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системы электроснабжения*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15.6.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электрических и иных сетей управления системами жизнеобеспечения зданий и сооружений*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наружных сетей водопровода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16.1.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трубопроводов водопроводных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16.2.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запорной арматуры и оборудования водопроводных сетей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16.3.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водопроводных колодцев, оголовков, гасителей водосборов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16.4.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Очистка полости и испытание трубопроводов водопровода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наружных сетей канализации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17.1.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Укладка трубопроводов канализационных </w:t>
                  </w:r>
                  <w:r w:rsidRPr="00AA0585">
                    <w:rPr>
                      <w:rFonts w:ascii="Times New Roman" w:hAnsi="Times New Roman"/>
                    </w:rPr>
                    <w:lastRenderedPageBreak/>
                    <w:t>безнапорных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17.2.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трубопроводов канализационных напорных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17.3.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запорной арматуры и оборудования канализационных сетей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17.4.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канализационных и водосточных колодцев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фильтрующего основания под иловые площадки и поля фильтрации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17.6.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дренажных труб на иловых площадках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17.7.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Очистка полости и испытание трубопроводов канализации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наружных сетей теплоснабжения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18.1.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трубопроводов теплоснабжения с температурой теплоносителя до 115 градусов Цельсия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18.2.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трубопроводов теплоснабжения с температурой теплоносителя 115 градусов Цельсия и выше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18.3.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запорной арматуры и оборудования сетей теплоснабжения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18.4.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колодцев и камер сетей теплоснабжения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18.5.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Очистка полости и испытание трубопроводов теплоснабжения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 xml:space="preserve">Устройство наружных сетей газоснабжения, </w:t>
                  </w:r>
                  <w:proofErr w:type="gramStart"/>
                  <w:r w:rsidRPr="00AA0585">
                    <w:rPr>
                      <w:rFonts w:ascii="Times New Roman" w:hAnsi="Times New Roman"/>
                      <w:b/>
                    </w:rPr>
                    <w:t>кроме</w:t>
                  </w:r>
                  <w:proofErr w:type="gramEnd"/>
                  <w:r w:rsidRPr="00AA0585">
                    <w:rPr>
                      <w:rFonts w:ascii="Times New Roman" w:hAnsi="Times New Roman"/>
                      <w:b/>
                    </w:rPr>
                    <w:t xml:space="preserve"> магистральных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газопроводов с рабочим давлением до 0,005 МПа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газопроводов с рабочим давлением от 0,005 МПа до 0,3 МПа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газопроводов с рабочим давлением от 0,3  МПа до 1,2 МПа включительно (для природного газа), до 1,6 МПа включительно (для сжиженного углеводородного газа)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Установка сборников конденсата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гидрозатворов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и компенсаторов на газопроводах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газорегуляторных пунктов и установок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резервуарных и групповых баллонных установок сжиженного газа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Ввод газопровода в здания и сооружения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газового оборудования потребителей, использующих природный и сжиженный газ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Врезка под давлением в действующие газопроводы, отключение и заглушка под давлением действующих газопроводов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19.10.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Очистка полости и испытание газопроводов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наружных электрических сетей</w:t>
                  </w:r>
                  <w:r>
                    <w:rPr>
                      <w:rFonts w:ascii="Times New Roman" w:hAnsi="Times New Roman"/>
                      <w:b/>
                    </w:rPr>
                    <w:t xml:space="preserve"> и линий связи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сетей электроснабжения напряжением до 1кВ включительно*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сетей электроснабжения напряжением до 35 кВ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сетей электроснабжения напряжением до 330 кВ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сетей электроснабжения напряжением более 330кВ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20.5.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опор для воздушных линий электропередачи напряжением до 35 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опор для воздушных линий электропередачи напряжением до 500 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опор для воздушных линий электропередачи напряжением более 500 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проводов и грозозащитных тросов воздушных линий электропередачи напряжением до 35 кВ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проводов и грозозащитных тросов воздушных линий электропередачи напряжением свыше 35 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трансформаторных подстанций и линейного электрооборудования напряжением до 35 кВ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и демонтаж трансформаторных подстанций и линейного электрооборудования напряжением свыше 35 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Установка распределительных устройств, коммутационной аппаратуры, устройств защиты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20.13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наружных линий связи, в том числе телефонных, радио и телевидения*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F90CF5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объектов использования атомной энергии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21.1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сооружению объектов с ядерными установками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21.2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сооружению объектов ядерного оружейного комплекса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21.3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сооружению ускорителей элементарных частиц и горячих камер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21.4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сооружению объектов хранения ядерных материалов и радиоактивных веществ, хранилищ радиоактивных отходов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21.5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сооружению объектов ядерного топливного цикла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21.6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сооружению объектов по добыче и переработке урана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1F5AB0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21.7</w:t>
                  </w:r>
                </w:p>
              </w:tc>
              <w:tc>
                <w:tcPr>
                  <w:tcW w:w="5084" w:type="dxa"/>
                  <w:tcBorders>
                    <w:right w:val="single" w:sz="4" w:space="0" w:color="auto"/>
                  </w:tcBorders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выводу из эксплуатации объектов использования атомной энергии</w:t>
                  </w:r>
                </w:p>
              </w:tc>
              <w:tc>
                <w:tcPr>
                  <w:tcW w:w="413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D2CD8" w:rsidRPr="00AA0585" w:rsidRDefault="00DE0D0E" w:rsidP="00DE0D0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объектов нефтяной и газовой промышленности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магистральных и промысловых трубопроводов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обустройству объектов подготовки нефти и газа к транспорту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нефтебаз и газохранилищ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строительству переходов методом наклонно-направленного бурения;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электрохимической защиты трубопроводов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Врезка под давлением в действующие магистральные и промысловые трубопроводы, отключение и заглушка под давлением </w:t>
                  </w:r>
                  <w:r w:rsidRPr="00AA0585">
                    <w:rPr>
                      <w:rFonts w:ascii="Times New Roman" w:hAnsi="Times New Roman"/>
                    </w:rPr>
                    <w:lastRenderedPageBreak/>
                    <w:t>действующих магистральных и промысловых трубопроводов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22.8.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Выполнение антикоррозийной защиты и изоляционных работ в отношении  магистральных и промысловых трубопроводов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обустройству нефтяных и газовых месторождений морского шельфа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Работы по строительству газонаполнительных компрессорных станций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Контроль качества сварных соединений и их изоляция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22.12.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Очистка полости и испытание магистральных и промысловых трубопроводов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Монтажные работы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подъемно-транспортного оборудования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лифтов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тепловых электростанций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котельных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компрессорных установок, насосов и вентиляторов*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электротехнических установок, оборудования, систем автоматики и сигнализации*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объектов использования атомной энергии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для очистки и подготовки для транспортировки газа и нефти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23.9. 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Монтаж оборудования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нефте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>-, газоперекачивающих станций и для  иных продуктопроводов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по сжижению природного газа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автозаправочных станций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черной металлургии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цветной металлургии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химической и нефтеперерабатывающей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горнодобывающего и горно-обогатительного оборудования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объектов инфраструктуры железнодорожного транспорта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метрополитенов и тоннелей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гидроэлектрических станций и иных гидротехнических сооружений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23.19.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электротехнической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промышленности строительных материалов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целлюлозно-бумажной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текстильной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полиграфической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Монтаж оборудования предприятий пищевой </w:t>
                  </w:r>
                  <w:r w:rsidRPr="00AA0585">
                    <w:rPr>
                      <w:rFonts w:ascii="Times New Roman" w:hAnsi="Times New Roman"/>
                    </w:rPr>
                    <w:lastRenderedPageBreak/>
                    <w:t>промышленности*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23.25.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театрально-зрелищных предприятий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зернохранилищ и предприятий по переработке зерна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кинематографии*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электронной промышленности и промышленности сре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дств св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>язи*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23.29.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учреждений здравоохранения и предприятий медицинской промышленности*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Монтаж оборудования сельскохозяйственных производств том числе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рыбопереработки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и хранения рыбы*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предприятий бытового обслуживания и коммунального хозяйства*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водозаборного оборудования, канализационных и очистных сооружений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сооружений связи*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объектов космической инфраструктуры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аэропортов и иных объектов авиационной инфраструктуры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23.36.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оборудования морских и речных портов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Пусконаладочные работы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подъемно-транспортного оборудования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лифтов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синхронных генераторов и систем возбуждения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силовых и измерительных трансформаторов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коммутационных аппаратов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устройств релейной защиты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автоматики в электроснабжении*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  систем напряжения и оперативного тока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электрических машин и электроприводов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систем автоматики, сигнализации и взаимосвязанных устройств*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автономной наладки систем*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комплексной наладки систем*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средств телемеханики*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Наладки систем вентиляции и кондиционирования воздуха*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автоматических станочных линий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станков металлорежущих многоцелевых с ЧПУ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24.17. 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станков уникальных металлорежущих массой свыше 100 т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24.18. 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холодильных установок*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24.19. 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компрессорных установок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24.20. 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паровых котлов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24.21. 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водогрейных теплофикационных котлов*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24.22. 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котельно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–вспомогательного оборудования*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24.23. 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оборудования водоочистки и оборудования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химводоподготовки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24.24. 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технологических установок топливного хозяйства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24.25. 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газовоздушного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тракта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24.26. 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Пусконаладочные работы </w:t>
                  </w:r>
                  <w:proofErr w:type="spellStart"/>
                  <w:r w:rsidRPr="00AA0585">
                    <w:rPr>
                      <w:rFonts w:ascii="Times New Roman" w:hAnsi="Times New Roman"/>
                    </w:rPr>
                    <w:t>общекотельных</w:t>
                  </w:r>
                  <w:proofErr w:type="spellEnd"/>
                  <w:r w:rsidRPr="00AA0585">
                    <w:rPr>
                      <w:rFonts w:ascii="Times New Roman" w:hAnsi="Times New Roman"/>
                    </w:rPr>
                    <w:t xml:space="preserve"> систем и инженерных коммуникаций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24.27. 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оборудования для обработки и отделки древесины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24.28. 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сушильных установок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24.29. 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сооружений водоснабжения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24.30. 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сооружений канализации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24.31.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Пусконаладочные работы на сооружениях нефтегазового комплекса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24.32.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  <w:bCs/>
                    </w:rPr>
                    <w:t>Пусконаладочные работы на объектах использования атомной энергии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автомобильных дорог и аэродромов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оснований автомобильных дорог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оснований перронов аэропортов, взлетно-посадочных полос, рулежных дорожек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Устройства покрытий автомобильных дорог, в том числе укрепляемых вяжущими материалами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Устройства покрытий перронов аэропортов, взлетно-посадочных полос, рулежных дорожек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дренажных, водосборных, водопропускных, водосбросных устройств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защитных ограждений и элементов обустройства автомобильных дорог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25.8.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разметки проезжей части автомобильных дорог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железнодорожных и трамвайных путей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Работы по устройству земляного полотна для железнодорожных путей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Работы по устройству земляного полотна для трамвайных путей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верхнего строения железнодорожного пути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водоотводных и защитных сооружений земляного полотна железнодорожного пути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сигнализации, централизации и блокировки железных дорог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Электрификация железных дорог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26.7.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Закрепление грунтов в полосе отвода железной </w:t>
                  </w:r>
                  <w:r w:rsidRPr="00AA0585">
                    <w:rPr>
                      <w:rFonts w:ascii="Times New Roman" w:hAnsi="Times New Roman"/>
                    </w:rPr>
                    <w:lastRenderedPageBreak/>
                    <w:t>дороги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26.8.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железнодорожных переездов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тоннелей, метрополитенов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тоннелей и метрополитенов без применения специальных способов проходки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тоннелей и метрополитенов с применением искусственного замораживания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тоннелей и метрополитенов с применением тампонажа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тоннелей и метрополитенов с применением электрохимического закрепления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тоннелей и метрополитенов с применением опускной крепи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внутренних конструкций тоннелей и метрополитенов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27.7.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пути метрополитена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шахтных сооружений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28.1.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шахтных сооружений без применения специальных способов проходки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28.2.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шахтных сооружений с применением искусственного замораживания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28.3.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шахтных сооружений с применением тампонажа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28.4.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шахтных сооружений с применением электрохимического закрепления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28.5.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Проходка выработки шахтных сооружений с применением опускной крепи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Устройство мостов, эстакад и путепроводов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монолитных железобетонных и бетонных конструкций мостов, эстакад и путепроводов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сборных железобетонных конструкций мостов, эстакад и путепроводов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конструкций пешеходных мостов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стальных пролетных строений мостов, эстакад и путепроводов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деревянных мостов, эстакад и путепроводов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Устройство каменных мостов, эстакад и путепроводов  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29.7.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труб водопропускных на готовых фундаментах (основаниях) и лотков водоотводных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Гидротехнические работы, водолазные работы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Разработка и перемещение грунта гидромониторными и плавучими земснарядами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Рыхление и разработка грунтов под водой механизированным способом и выдачей в отвал или плавучие средства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Бурение и обустройство скважин под водой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Свайные работы, выполняемые в морских условиях с плавучих средств, в том числе устройство свай-оболочек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Свайные работы, выполняемые в речных условиях с плавучих средств, в том числе устройство свай-оболочек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30.6.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Возведение сооружений в морских и речных условиях из природных и искусственных массивов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Возведение дамб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Монтаж, демонтаж строительных конструкций в подводных условиях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трубопроводов в подводных условиях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Укладка кабелей в подводных условиях, в том числе электрических и связи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30.11.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Водолазные (подводно-строительные) работы, в том числе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качеством гидротехнических работ под водой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Промышленные печи и дымовые трубы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31.1.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Кладка доменных печей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31.2.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Кладка верхнего строения ванных стекловаренных печей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31.3.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Монтаж печей из сборных элементов повышенной заводской готовности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31.4.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Электролизеры для алюминиевой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Футеровка промышленных дымовых и вентиляционных печей и труб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32.1.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общестроительными работами (группы видов работ №1-3, 5-7, 9-14)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32.2.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работами по обустройству скважин (группа видов работ №4)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32.3.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буровзрывными работами (группа видов работ № 8)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32.4.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работами в области водоснабжения и канализации (вид работ № 15.1, 23.32, 24.29, 24.30, группы видов работ № 16, 17)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32.5.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32.6.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работами в области пожарной безопасности (вид работ №12.3, 12.12, 23.6, 24.10-24.12)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32.7.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</w:t>
                  </w:r>
                  <w:proofErr w:type="gramStart"/>
                  <w:r w:rsidRPr="00AA0585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AA0585">
                    <w:rPr>
                      <w:rFonts w:ascii="Times New Roman" w:hAnsi="Times New Roman"/>
                    </w:rPr>
                    <w:t xml:space="preserve"> работами в области электроснабжения (вид работ </w:t>
                  </w:r>
                  <w:r w:rsidRPr="00AA0585">
                    <w:rPr>
                      <w:rFonts w:ascii="Times New Roman" w:hAnsi="Times New Roman"/>
                    </w:rPr>
                    <w:br/>
                    <w:t>№ 15.5, 15.6, 23.6, 24.3-24.10, группа видов работ №20)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32.8.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32.9.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32.10.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Строительный контроль при строительстве, реконструкции и капитальном ремонте автомобильных дорог и аэродромов, мостов, </w:t>
                  </w:r>
                  <w:r w:rsidRPr="00AA0585">
                    <w:rPr>
                      <w:rFonts w:ascii="Times New Roman" w:hAnsi="Times New Roman"/>
                    </w:rPr>
                    <w:lastRenderedPageBreak/>
                    <w:t>эстакад и путепроводов (вид работ №23.35, группы видов работ №25, 29)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32.11.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Строительный контроль при устройстве железнодорожных и трамвайных путей (виды работ №23.16, группа видов работ №26)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32.12.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32.13.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Строительный контроль за гидротехническими и водолазными работами (группа видов работ №30)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32.14.</w:t>
                  </w:r>
                </w:p>
              </w:tc>
              <w:tc>
                <w:tcPr>
                  <w:tcW w:w="5122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      </w:r>
                </w:p>
              </w:tc>
              <w:tc>
                <w:tcPr>
                  <w:tcW w:w="4092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BD2CD8" w:rsidRPr="00AA0585" w:rsidRDefault="00BD2CD8" w:rsidP="003533E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</w:rPr>
      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Промышленное строительство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топливной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угольной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черной металлургии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цветной металлургии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33.1.5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химической и нефтехимической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33.1.6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машиностроения и металлообработки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лесной, деревообрабатывающей, целлюлозно-бумажной промышленности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легкой промышленности*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пищевой промышленности*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сельского и лесного хозяйства*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Тепловые электростанции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использования атомной энергии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33.1.13.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электроснабжения свыше 110 кВ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33.1.14.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нефтегазового комплекса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Транспортное строительство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Автомобильные дороги и объекты инфраструктуры автомобильного транспорта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Железные дороги и объекты инфраструктуры железнодорожного транспорта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Аэропорты и иные объекты авиационной инфраструктуры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Тоннели автомобильные и железнодорожные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Метрополитены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33.2.6.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Мосты (большие и средние)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33.2.7.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Предприятия и объекты общественного транспорта*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Жилищно-гражданское строительство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электроснабжения до 110 кВ включительно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33.5.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теплоснабжения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33.6.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Объекты газоснабжения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33.7.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водоснабжения и канализации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33.8.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Здания и сооружения объектов связи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33.9.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 xml:space="preserve">Объекты морского транспорта 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33.10.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речного транспорта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33.11.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Объекты гидроэнергетики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33.12.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Дамбы, плотины, каналы, берегоукрепительные сооружения, водохранилища (за исключением объектов гидроэнергетики)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33.13.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A0585">
                    <w:rPr>
                      <w:rFonts w:ascii="Times New Roman" w:hAnsi="Times New Roman"/>
                    </w:rPr>
                    <w:t>Гидромелиоративные объекты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BD2CD8" w:rsidRPr="002E3C94" w:rsidTr="003533EB">
              <w:trPr>
                <w:trHeight w:val="170"/>
              </w:trPr>
              <w:tc>
                <w:tcPr>
                  <w:tcW w:w="817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0585">
                    <w:rPr>
                      <w:rFonts w:ascii="Times New Roman" w:hAnsi="Times New Roman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5084" w:type="dxa"/>
                  <w:vAlign w:val="center"/>
                </w:tcPr>
                <w:p w:rsidR="00BD2CD8" w:rsidRPr="00AA0585" w:rsidRDefault="00BD2CD8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A0585">
                    <w:rPr>
                      <w:rFonts w:ascii="Times New Roman" w:hAnsi="Times New Roman"/>
                      <w:b/>
                      <w:bCs/>
                    </w:rPr>
            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            </w:r>
                </w:p>
              </w:tc>
              <w:tc>
                <w:tcPr>
                  <w:tcW w:w="4130" w:type="dxa"/>
                  <w:gridSpan w:val="2"/>
                  <w:vAlign w:val="center"/>
                </w:tcPr>
                <w:p w:rsidR="00BD2CD8" w:rsidRPr="00AA0585" w:rsidRDefault="00DE0D0E" w:rsidP="003533E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Cs w:val="16"/>
                    </w:rPr>
                  </w:pPr>
                  <w:r w:rsidRPr="00DE0D0E">
                    <w:rPr>
                      <w:rFonts w:ascii="Times New Roman" w:hAnsi="Times New Roman"/>
                      <w:szCs w:val="16"/>
                    </w:rPr>
                    <w:t>на особо опасных и технически сложных, а также уникальных объектах</w:t>
                  </w:r>
                </w:p>
              </w:tc>
            </w:tr>
          </w:tbl>
          <w:p w:rsidR="00BD2CD8" w:rsidRDefault="00BD2CD8" w:rsidP="003533E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BD2CD8" w:rsidRPr="004E5E20" w:rsidRDefault="00BD2CD8" w:rsidP="003533E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50B28">
              <w:rPr>
                <w:rFonts w:ascii="Times New Roman" w:hAnsi="Times New Roman"/>
                <w:b/>
                <w:color w:val="000000"/>
              </w:rPr>
              <w:t>Примечание:</w:t>
            </w:r>
            <w:r w:rsidRPr="004E5E20">
              <w:rPr>
                <w:rFonts w:ascii="Times New Roman" w:hAnsi="Times New Roman"/>
                <w:color w:val="000000"/>
              </w:rPr>
              <w:t xml:space="preserve"> </w:t>
            </w:r>
            <w:r w:rsidR="00550B28">
              <w:rPr>
                <w:rFonts w:ascii="Times New Roman" w:hAnsi="Times New Roman"/>
                <w:color w:val="000000"/>
              </w:rPr>
              <w:t xml:space="preserve">Удалить не требующиеся виды работ. </w:t>
            </w:r>
            <w:r w:rsidRPr="004E5E20">
              <w:rPr>
                <w:rFonts w:ascii="Times New Roman" w:hAnsi="Times New Roman"/>
                <w:color w:val="000000"/>
              </w:rPr>
              <w:t xml:space="preserve">В графе  3  для видов (подвидов) работ в случае выполнения их на объектах, не указанных в статье 48.1 Градостроительного кодекса </w:t>
            </w:r>
            <w:proofErr w:type="gramStart"/>
            <w:r w:rsidRPr="004E5E2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4E5E20">
              <w:rPr>
                <w:rFonts w:ascii="Times New Roman" w:hAnsi="Times New Roman"/>
                <w:color w:val="000000"/>
              </w:rPr>
              <w:t xml:space="preserve"> Ф – пишем  </w:t>
            </w:r>
            <w:r w:rsidRPr="004E5E20">
              <w:rPr>
                <w:rFonts w:ascii="Times New Roman" w:hAnsi="Times New Roman"/>
                <w:b/>
                <w:color w:val="000000"/>
              </w:rPr>
              <w:t>- Кроме работ на особо опасных и технически сложных, а также уникальных объектах</w:t>
            </w:r>
          </w:p>
        </w:tc>
      </w:tr>
      <w:tr w:rsidR="00BD2CD8" w:rsidRPr="005B179E" w:rsidTr="003533EB">
        <w:trPr>
          <w:trHeight w:val="95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CD8" w:rsidRPr="004E5E20" w:rsidRDefault="00BD2CD8" w:rsidP="003533EB">
            <w:pPr>
              <w:jc w:val="both"/>
              <w:rPr>
                <w:rFonts w:ascii="Times New Roman" w:hAnsi="Times New Roman"/>
                <w:color w:val="000000"/>
              </w:rPr>
            </w:pPr>
            <w:r w:rsidRPr="004E5E20">
              <w:rPr>
                <w:rFonts w:ascii="Times New Roman" w:hAnsi="Times New Roman"/>
                <w:color w:val="000000"/>
              </w:rPr>
              <w:lastRenderedPageBreak/>
              <w:t xml:space="preserve">Для видов (подвидов) работ  в случае выполнения их на объектах, указанных в статье 48.1 Градостроительного кодекса РФ  – пишем  </w:t>
            </w:r>
            <w:r w:rsidRPr="004E5E20">
              <w:rPr>
                <w:rFonts w:ascii="Times New Roman" w:hAnsi="Times New Roman"/>
                <w:b/>
                <w:color w:val="000000"/>
              </w:rPr>
              <w:t>- на особо опасных и технически сложных, а также уникальных объектах</w:t>
            </w:r>
          </w:p>
        </w:tc>
      </w:tr>
    </w:tbl>
    <w:p w:rsidR="00BD2CD8" w:rsidRDefault="00FE43AA" w:rsidP="00FE43AA">
      <w:pPr>
        <w:shd w:val="clear" w:color="auto" w:fill="FFFFFF"/>
        <w:spacing w:after="0"/>
        <w:ind w:left="-142"/>
        <w:rPr>
          <w:rFonts w:ascii="Times New Roman CYR" w:hAnsi="Times New Roman CYR"/>
        </w:rPr>
      </w:pPr>
      <w:r>
        <w:rPr>
          <w:rFonts w:ascii="Times New Roman CYR" w:hAnsi="Times New Roman CYR"/>
        </w:rPr>
        <w:t>15</w:t>
      </w:r>
      <w:r w:rsidR="00BD2CD8">
        <w:rPr>
          <w:rFonts w:ascii="Times New Roman CYR" w:hAnsi="Times New Roman CYR"/>
        </w:rPr>
        <w:t>.</w:t>
      </w:r>
      <w:r w:rsidR="00BD2CD8" w:rsidRPr="004E5E20">
        <w:rPr>
          <w:rFonts w:ascii="Times New Roman CYR" w:hAnsi="Times New Roman CYR"/>
        </w:rPr>
        <w:t>Общие сведения</w:t>
      </w:r>
    </w:p>
    <w:p w:rsidR="00BD2CD8" w:rsidRPr="00E06767" w:rsidRDefault="00BD2CD8" w:rsidP="00FE43AA">
      <w:pPr>
        <w:shd w:val="clear" w:color="auto" w:fill="FFFFFF"/>
        <w:spacing w:after="0"/>
        <w:ind w:left="-142"/>
        <w:rPr>
          <w:rFonts w:ascii="Times New Roman CYR" w:hAnsi="Times New Roman CYR"/>
        </w:rPr>
      </w:pPr>
      <w:r>
        <w:rPr>
          <w:rFonts w:ascii="Times New Roman" w:hAnsi="Times New Roman"/>
        </w:rPr>
        <w:t>Дата образования_____________________________________________________________________</w:t>
      </w:r>
    </w:p>
    <w:p w:rsidR="00BD2CD8" w:rsidRDefault="00BD2CD8" w:rsidP="00FE43AA">
      <w:pPr>
        <w:tabs>
          <w:tab w:val="left" w:pos="0"/>
          <w:tab w:val="left" w:pos="9249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 орган (Единоличный, коллегиальный)_______________________________________</w:t>
      </w:r>
    </w:p>
    <w:p w:rsidR="00BD2CD8" w:rsidRDefault="00BD2CD8" w:rsidP="00FE43AA">
      <w:pPr>
        <w:tabs>
          <w:tab w:val="left" w:pos="0"/>
          <w:tab w:val="left" w:pos="9249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Обороты компании по лицензированным видам деятельности за 20__г.(*)_____________________</w:t>
      </w:r>
    </w:p>
    <w:p w:rsidR="00BD2CD8" w:rsidRDefault="00BD2CD8" w:rsidP="00FE43AA">
      <w:pPr>
        <w:tabs>
          <w:tab w:val="left" w:pos="0"/>
          <w:tab w:val="left" w:pos="9249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Балансовая стоимость основных средств за 20__г.(*)_______________________________________</w:t>
      </w:r>
    </w:p>
    <w:p w:rsidR="00BD2CD8" w:rsidRDefault="00BD2CD8" w:rsidP="00FE43AA">
      <w:pPr>
        <w:tabs>
          <w:tab w:val="left" w:pos="0"/>
          <w:tab w:val="left" w:pos="9249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Балансовая стоимость имеющихся в собственности (аренде) помещений, оборудования, инвентаря</w:t>
      </w:r>
      <w:proofErr w:type="gramStart"/>
      <w:r>
        <w:rPr>
          <w:rFonts w:ascii="Times New Roman" w:hAnsi="Times New Roman"/>
        </w:rPr>
        <w:t xml:space="preserve"> (*) __________________________________________________________________________________</w:t>
      </w:r>
      <w:proofErr w:type="gramEnd"/>
    </w:p>
    <w:p w:rsidR="00BD2CD8" w:rsidRDefault="00BD2CD8" w:rsidP="00FE43AA">
      <w:pPr>
        <w:tabs>
          <w:tab w:val="left" w:pos="0"/>
          <w:tab w:val="left" w:pos="9249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Наличие сертификата ИСО 9001-2001 (или других стандартов)_______________________________</w:t>
      </w:r>
    </w:p>
    <w:p w:rsidR="00BD2CD8" w:rsidRDefault="00BD2CD8" w:rsidP="00FE43AA">
      <w:pPr>
        <w:tabs>
          <w:tab w:val="left" w:pos="0"/>
          <w:tab w:val="left" w:pos="9249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Наличие страхования, наименование страховой компании___________________________________</w:t>
      </w:r>
    </w:p>
    <w:p w:rsidR="00BD2CD8" w:rsidRPr="00E05A4C" w:rsidRDefault="00BD2CD8" w:rsidP="00FE43AA">
      <w:pPr>
        <w:tabs>
          <w:tab w:val="left" w:pos="235"/>
          <w:tab w:val="left" w:pos="9249"/>
        </w:tabs>
        <w:spacing w:after="0"/>
        <w:ind w:left="-142"/>
        <w:rPr>
          <w:rFonts w:ascii="Times New Roman" w:hAnsi="Times New Roman"/>
        </w:rPr>
      </w:pPr>
    </w:p>
    <w:p w:rsidR="00BD2CD8" w:rsidRPr="000D374C" w:rsidRDefault="00BD2CD8" w:rsidP="00FE43AA">
      <w:pPr>
        <w:shd w:val="clear" w:color="auto" w:fill="FFFFFF"/>
        <w:ind w:left="-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D374C">
        <w:rPr>
          <w:rFonts w:ascii="Times New Roman" w:hAnsi="Times New Roman"/>
          <w:color w:val="000000"/>
          <w:spacing w:val="-4"/>
          <w:sz w:val="24"/>
          <w:szCs w:val="24"/>
        </w:rPr>
        <w:t>Примечание</w:t>
      </w:r>
      <w:proofErr w:type="gramStart"/>
      <w:r w:rsidRPr="000D374C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0D374C">
        <w:rPr>
          <w:rFonts w:ascii="Times New Roman" w:hAnsi="Times New Roman"/>
          <w:sz w:val="24"/>
          <w:szCs w:val="24"/>
        </w:rPr>
        <w:t xml:space="preserve">(*) – </w:t>
      </w:r>
      <w:proofErr w:type="gramEnd"/>
      <w:r w:rsidRPr="000D374C">
        <w:rPr>
          <w:rFonts w:ascii="Times New Roman" w:hAnsi="Times New Roman"/>
          <w:sz w:val="24"/>
          <w:szCs w:val="24"/>
        </w:rPr>
        <w:t>заполняется по желанию претендента,</w:t>
      </w:r>
      <w:r w:rsidRPr="000D374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0D374C">
        <w:rPr>
          <w:rFonts w:ascii="Times New Roman" w:hAnsi="Times New Roman"/>
          <w:color w:val="000000"/>
          <w:spacing w:val="-4"/>
          <w:sz w:val="24"/>
          <w:szCs w:val="24"/>
        </w:rPr>
        <w:t>информация может предоставляться в виде отдельной справки.</w:t>
      </w:r>
    </w:p>
    <w:tbl>
      <w:tblPr>
        <w:tblpPr w:leftFromText="180" w:rightFromText="180" w:vertAnchor="text" w:horzAnchor="margin" w:tblpY="648"/>
        <w:tblW w:w="9972" w:type="dxa"/>
        <w:tblLayout w:type="fixed"/>
        <w:tblLook w:val="0000"/>
      </w:tblPr>
      <w:tblGrid>
        <w:gridCol w:w="3510"/>
        <w:gridCol w:w="236"/>
        <w:gridCol w:w="2458"/>
        <w:gridCol w:w="397"/>
        <w:gridCol w:w="3371"/>
      </w:tblGrid>
      <w:tr w:rsidR="00BD2CD8" w:rsidRPr="0041417B" w:rsidTr="003533EB">
        <w:tc>
          <w:tcPr>
            <w:tcW w:w="3510" w:type="dxa"/>
            <w:tcBorders>
              <w:top w:val="single" w:sz="4" w:space="0" w:color="auto"/>
            </w:tcBorders>
          </w:tcPr>
          <w:p w:rsidR="00BD2CD8" w:rsidRPr="0041417B" w:rsidRDefault="00BD2CD8" w:rsidP="00FE43AA">
            <w:pPr>
              <w:pStyle w:val="3"/>
              <w:spacing w:before="0"/>
              <w:ind w:left="-142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(должность руководителя)</w:t>
            </w:r>
          </w:p>
        </w:tc>
        <w:tc>
          <w:tcPr>
            <w:tcW w:w="236" w:type="dxa"/>
          </w:tcPr>
          <w:p w:rsidR="00BD2CD8" w:rsidRPr="0041417B" w:rsidRDefault="00BD2CD8" w:rsidP="00FE43AA">
            <w:pPr>
              <w:pStyle w:val="3"/>
              <w:ind w:left="-142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BD2CD8" w:rsidRPr="0041417B" w:rsidRDefault="00BD2CD8" w:rsidP="00FE43AA">
            <w:pPr>
              <w:pStyle w:val="3"/>
              <w:spacing w:before="0"/>
              <w:ind w:left="-142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(подпись)</w:t>
            </w:r>
          </w:p>
        </w:tc>
        <w:tc>
          <w:tcPr>
            <w:tcW w:w="397" w:type="dxa"/>
          </w:tcPr>
          <w:p w:rsidR="00BD2CD8" w:rsidRPr="0041417B" w:rsidRDefault="00BD2CD8" w:rsidP="00FE43AA">
            <w:pPr>
              <w:pStyle w:val="3"/>
              <w:ind w:left="-142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BD2CD8" w:rsidRPr="0041417B" w:rsidRDefault="00BD2CD8" w:rsidP="00FE43AA">
            <w:pPr>
              <w:pStyle w:val="3"/>
              <w:spacing w:before="0"/>
              <w:ind w:left="-142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(фамилия и инициалы)</w:t>
            </w:r>
          </w:p>
        </w:tc>
      </w:tr>
    </w:tbl>
    <w:p w:rsidR="00BD2CD8" w:rsidRPr="000D374C" w:rsidRDefault="00BD2CD8" w:rsidP="00BD2CD8">
      <w:pPr>
        <w:shd w:val="clear" w:color="auto" w:fill="FFFFFF"/>
        <w:ind w:left="-426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374C">
        <w:rPr>
          <w:rFonts w:ascii="Times New Roman" w:hAnsi="Times New Roman"/>
          <w:sz w:val="24"/>
          <w:szCs w:val="24"/>
        </w:rPr>
        <w:t>Достоверность представляемых сведений подтверждаю.</w:t>
      </w:r>
    </w:p>
    <w:p w:rsidR="00BD2CD8" w:rsidRDefault="00BD2CD8" w:rsidP="00BD2CD8">
      <w:pPr>
        <w:shd w:val="clear" w:color="auto" w:fill="FFFFFF"/>
        <w:ind w:left="346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                                                      </w:t>
      </w:r>
      <w:r w:rsidRPr="00F0292A">
        <w:rPr>
          <w:rFonts w:ascii="Times New Roman" w:hAnsi="Times New Roman"/>
          <w:color w:val="000000"/>
          <w:spacing w:val="1"/>
          <w:sz w:val="26"/>
          <w:szCs w:val="26"/>
        </w:rPr>
        <w:t>м.п.</w:t>
      </w:r>
    </w:p>
    <w:p w:rsidR="00BD2CD8" w:rsidRDefault="00BD2CD8" w:rsidP="00BD2CD8">
      <w:pPr>
        <w:shd w:val="clear" w:color="auto" w:fill="FFFFFF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D2CD8" w:rsidRDefault="00BD2CD8" w:rsidP="00BD2CD8">
      <w:pPr>
        <w:shd w:val="clear" w:color="auto" w:fill="FFFFFF"/>
        <w:ind w:left="346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2962AC" w:rsidRDefault="002962AC" w:rsidP="00BD2CD8">
      <w:pPr>
        <w:pStyle w:val="31"/>
        <w:spacing w:after="0"/>
      </w:pPr>
    </w:p>
    <w:sectPr w:rsidR="002962AC" w:rsidSect="00E067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37.5pt" o:bullet="t">
        <v:imagedata r:id="rId1" o:title="галка"/>
      </v:shape>
    </w:pict>
  </w:numPicBullet>
  <w:abstractNum w:abstractNumId="0">
    <w:nsid w:val="033E1655"/>
    <w:multiLevelType w:val="multilevel"/>
    <w:tmpl w:val="ECFC3E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0CFD"/>
    <w:multiLevelType w:val="hybridMultilevel"/>
    <w:tmpl w:val="264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26C"/>
    <w:multiLevelType w:val="multilevel"/>
    <w:tmpl w:val="263E99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12B84"/>
    <w:multiLevelType w:val="hybridMultilevel"/>
    <w:tmpl w:val="E5AA55E2"/>
    <w:lvl w:ilvl="0" w:tplc="8EE6A848">
      <w:start w:val="1"/>
      <w:numFmt w:val="decimal"/>
      <w:lvlText w:val="%1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75682"/>
    <w:multiLevelType w:val="multilevel"/>
    <w:tmpl w:val="DCBA5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>
      <w:start w:val="2"/>
      <w:numFmt w:val="decimal"/>
      <w:lvlText w:val="2.7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7676F65"/>
    <w:multiLevelType w:val="hybridMultilevel"/>
    <w:tmpl w:val="66BEDDC8"/>
    <w:lvl w:ilvl="0" w:tplc="8EE6A848">
      <w:start w:val="1"/>
      <w:numFmt w:val="decimal"/>
      <w:lvlText w:val="%1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7340A"/>
    <w:multiLevelType w:val="hybridMultilevel"/>
    <w:tmpl w:val="FB1E600E"/>
    <w:lvl w:ilvl="0" w:tplc="6E484A6A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90B7435"/>
    <w:multiLevelType w:val="multilevel"/>
    <w:tmpl w:val="B1688C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FC2F6F"/>
    <w:multiLevelType w:val="multilevel"/>
    <w:tmpl w:val="35242C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2D6676"/>
    <w:multiLevelType w:val="hybridMultilevel"/>
    <w:tmpl w:val="A5342C74"/>
    <w:lvl w:ilvl="0" w:tplc="DF22A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63A"/>
    <w:multiLevelType w:val="multilevel"/>
    <w:tmpl w:val="E0CC8B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2.7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lvlText w:val="2.8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3B5C6B87"/>
    <w:multiLevelType w:val="multilevel"/>
    <w:tmpl w:val="17AA38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lvlText w:val="2.7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40BB79E4"/>
    <w:multiLevelType w:val="multilevel"/>
    <w:tmpl w:val="F6DE6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40C62479"/>
    <w:multiLevelType w:val="multilevel"/>
    <w:tmpl w:val="8D267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F664E43"/>
    <w:multiLevelType w:val="hybridMultilevel"/>
    <w:tmpl w:val="57F0280E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A20E0"/>
    <w:multiLevelType w:val="hybridMultilevel"/>
    <w:tmpl w:val="D5BE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33C8"/>
    <w:multiLevelType w:val="multilevel"/>
    <w:tmpl w:val="3B1AD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58C70282"/>
    <w:multiLevelType w:val="multilevel"/>
    <w:tmpl w:val="11CAAE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2.7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lvlText w:val="2.7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4012B"/>
    <w:multiLevelType w:val="multilevel"/>
    <w:tmpl w:val="2F3A2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lvlText w:val="2.7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>
    <w:nsid w:val="68A00EA5"/>
    <w:multiLevelType w:val="hybridMultilevel"/>
    <w:tmpl w:val="9458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21E6E"/>
    <w:multiLevelType w:val="hybridMultilevel"/>
    <w:tmpl w:val="DE84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76D6"/>
    <w:multiLevelType w:val="hybridMultilevel"/>
    <w:tmpl w:val="64A4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14"/>
  </w:num>
  <w:num w:numId="5">
    <w:abstractNumId w:val="22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12"/>
  </w:num>
  <w:num w:numId="20">
    <w:abstractNumId w:val="2"/>
  </w:num>
  <w:num w:numId="21">
    <w:abstractNumId w:val="25"/>
  </w:num>
  <w:num w:numId="22">
    <w:abstractNumId w:val="8"/>
  </w:num>
  <w:num w:numId="23">
    <w:abstractNumId w:val="5"/>
  </w:num>
  <w:num w:numId="24">
    <w:abstractNumId w:val="7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67"/>
    <w:rsid w:val="00086F57"/>
    <w:rsid w:val="0013412B"/>
    <w:rsid w:val="00294BA5"/>
    <w:rsid w:val="002962AC"/>
    <w:rsid w:val="002C7B78"/>
    <w:rsid w:val="003533EB"/>
    <w:rsid w:val="00386434"/>
    <w:rsid w:val="003A178C"/>
    <w:rsid w:val="004216EC"/>
    <w:rsid w:val="00483DA9"/>
    <w:rsid w:val="00550975"/>
    <w:rsid w:val="00550B28"/>
    <w:rsid w:val="00584E5A"/>
    <w:rsid w:val="006D5256"/>
    <w:rsid w:val="006F71A7"/>
    <w:rsid w:val="007577DD"/>
    <w:rsid w:val="008525DC"/>
    <w:rsid w:val="00923C66"/>
    <w:rsid w:val="00B4123C"/>
    <w:rsid w:val="00BD2CD8"/>
    <w:rsid w:val="00DE0D0E"/>
    <w:rsid w:val="00DF5F9E"/>
    <w:rsid w:val="00E06767"/>
    <w:rsid w:val="00F47D9F"/>
    <w:rsid w:val="00FE43AA"/>
    <w:rsid w:val="00FE7398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6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7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06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76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06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E06767"/>
    <w:rPr>
      <w:b/>
      <w:bCs/>
    </w:rPr>
  </w:style>
  <w:style w:type="paragraph" w:styleId="a4">
    <w:name w:val="Body Text Indent"/>
    <w:basedOn w:val="a"/>
    <w:link w:val="a5"/>
    <w:rsid w:val="00E067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676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067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6767"/>
    <w:rPr>
      <w:rFonts w:ascii="Calibri" w:eastAsia="Calibri" w:hAnsi="Calibri" w:cs="Times New Roman"/>
    </w:rPr>
  </w:style>
  <w:style w:type="paragraph" w:customStyle="1" w:styleId="ConsPlusNormal">
    <w:name w:val="ConsPlusNormal"/>
    <w:rsid w:val="00E067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E06767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0676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textdoc">
    <w:name w:val="textdoc"/>
    <w:basedOn w:val="a0"/>
    <w:rsid w:val="00E06767"/>
  </w:style>
  <w:style w:type="paragraph" w:styleId="a9">
    <w:name w:val="header"/>
    <w:basedOn w:val="a"/>
    <w:link w:val="aa"/>
    <w:rsid w:val="00E0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0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067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0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06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6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676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6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6767"/>
    <w:rPr>
      <w:b/>
      <w:bCs/>
    </w:rPr>
  </w:style>
  <w:style w:type="paragraph" w:styleId="af2">
    <w:name w:val="Revision"/>
    <w:hidden/>
    <w:uiPriority w:val="99"/>
    <w:semiHidden/>
    <w:rsid w:val="00E06767"/>
    <w:rPr>
      <w:sz w:val="22"/>
      <w:szCs w:val="22"/>
      <w:lang w:eastAsia="en-US"/>
    </w:rPr>
  </w:style>
  <w:style w:type="paragraph" w:styleId="af3">
    <w:name w:val="Balloon Text"/>
    <w:basedOn w:val="a"/>
    <w:link w:val="af4"/>
    <w:unhideWhenUsed/>
    <w:rsid w:val="00E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06767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067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06767"/>
    <w:rPr>
      <w:rFonts w:ascii="Calibri" w:eastAsia="Calibri" w:hAnsi="Calibri" w:cs="Times New Roman"/>
      <w:sz w:val="16"/>
      <w:szCs w:val="16"/>
    </w:rPr>
  </w:style>
  <w:style w:type="paragraph" w:styleId="af5">
    <w:name w:val="Normal (Web)"/>
    <w:basedOn w:val="a"/>
    <w:rsid w:val="00E06767"/>
    <w:pPr>
      <w:spacing w:after="150" w:line="240" w:lineRule="auto"/>
      <w:ind w:firstLine="2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E06767"/>
    <w:rPr>
      <w:color w:val="0000FF"/>
      <w:u w:val="single"/>
    </w:rPr>
  </w:style>
  <w:style w:type="character" w:customStyle="1" w:styleId="af7">
    <w:name w:val="Текст концевой сноски Знак"/>
    <w:basedOn w:val="a0"/>
    <w:link w:val="af8"/>
    <w:semiHidden/>
    <w:rsid w:val="00E06767"/>
    <w:rPr>
      <w:rFonts w:ascii="Times New Roman" w:eastAsia="Times New Roman" w:hAnsi="Times New Roman"/>
    </w:rPr>
  </w:style>
  <w:style w:type="paragraph" w:styleId="af8">
    <w:name w:val="endnote text"/>
    <w:basedOn w:val="a"/>
    <w:link w:val="af7"/>
    <w:semiHidden/>
    <w:rsid w:val="00E0676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концевой сноски Знак1"/>
    <w:basedOn w:val="a0"/>
    <w:link w:val="af8"/>
    <w:uiPriority w:val="99"/>
    <w:semiHidden/>
    <w:rsid w:val="00E06767"/>
    <w:rPr>
      <w:rFonts w:ascii="Calibri" w:eastAsia="Calibri" w:hAnsi="Calibri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E0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E0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E06767"/>
  </w:style>
  <w:style w:type="paragraph" w:customStyle="1" w:styleId="ConsPlusNonformat">
    <w:name w:val="ConsPlusNonformat"/>
    <w:rsid w:val="00E067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c">
    <w:name w:val="Знак Знак Знак Знак"/>
    <w:basedOn w:val="a"/>
    <w:rsid w:val="00E067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d">
    <w:name w:val="footnote text"/>
    <w:basedOn w:val="a"/>
    <w:link w:val="afe"/>
    <w:uiPriority w:val="99"/>
    <w:rsid w:val="00E067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E0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06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1D5C-C073-47FA-BD2A-D200E67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msro</dc:creator>
  <cp:keywords/>
  <dc:description/>
  <cp:lastModifiedBy>vaganova</cp:lastModifiedBy>
  <cp:revision>7</cp:revision>
  <dcterms:created xsi:type="dcterms:W3CDTF">2015-12-15T07:59:00Z</dcterms:created>
  <dcterms:modified xsi:type="dcterms:W3CDTF">2016-12-26T08:02:00Z</dcterms:modified>
</cp:coreProperties>
</file>